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rFonts w:ascii="Georgia" w:cs="Georgia" w:eastAsia="Georgia" w:hAnsi="Georgia"/>
          <w:b/>
          <w:bCs/>
          <w:color w:val="5B3A29"/>
          <w:sz w:val="32"/>
          <w:szCs w:val="32"/>
        </w:rPr>
        <w:t xml:space="preserve">Formulář pro odstoupení od kupní smlouvy</w:t>
      </w:r>
    </w:p>
    <w:p>
      <w:pPr>
        <w:spacing w:after="400"/>
        <w:jc w:val="center"/>
      </w:pPr>
      <w:r>
        <w:rPr>
          <w:rFonts w:ascii="Calibri" w:cs="Calibri" w:eastAsia="Calibri" w:hAnsi="Calibri"/>
          <w:i/>
          <w:iCs/>
          <w:color w:val="6B6B6B"/>
          <w:sz w:val="20"/>
          <w:szCs w:val="20"/>
        </w:rPr>
        <w:t xml:space="preserve">(vyplňte tento formulář a odešlete jej zpět pouze v případě, že chcete odstoupit od kupní smlouvy)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Adresát: 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i w:val="false"/>
          <w:iCs w:val="false"/>
          <w:sz w:val="22"/>
          <w:szCs w:val="22"/>
        </w:rPr>
        <w:t xml:space="preserve">Mercato Vitalba s.r.o., IČO: 11989840, se sídlem Radlická 2343/48, Praha 5 Smíchov, PSČ: 150 00, zapsaná v obchodním rejstříku vedeném Městským soudem v Praze, oddíl C, vložka 357578.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i w:val="false"/>
          <w:iCs w:val="false"/>
          <w:sz w:val="22"/>
          <w:szCs w:val="22"/>
        </w:rPr>
        <w:t xml:space="preserve">E-mail: mercato@vitalba.cz, datová schránka: khfqs84.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Oznámení o odstoupení od smlouvy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i w:val="false"/>
          <w:iCs w:val="false"/>
          <w:sz w:val="22"/>
          <w:szCs w:val="22"/>
        </w:rPr>
        <w:t xml:space="preserve">Oznamuji/oznamujeme*, že tímto odstupuji/odstupujeme* od kupní smlouvy o nákupu tohoto zboží:</w:t>
      </w:r>
    </w:p>
    <w:p>
      <w:pPr>
        <w:pBdr>
          <w:bottom w:val="single" w:color="999999" w:sz="4" w:space="2"/>
        </w:pBdr>
        <w:spacing w:after="260" w:line="300"/>
      </w:pPr>
      <w:r>
        <w:rPr>
          <w:rFonts w:ascii="Calibri" w:cs="Calibri" w:eastAsia="Calibri" w:hAnsi="Calibri"/>
          <w:sz w:val="22"/>
          <w:szCs w:val="22"/>
        </w:rPr>
        <w:t xml:space="preserve"> </w:t>
      </w:r>
    </w:p>
    <w:p>
      <w:pPr>
        <w:pBdr>
          <w:bottom w:val="single" w:color="999999" w:sz="4" w:space="2"/>
        </w:pBdr>
        <w:spacing w:after="260" w:line="300"/>
      </w:pPr>
      <w:r>
        <w:rPr>
          <w:rFonts w:ascii="Calibri" w:cs="Calibri" w:eastAsia="Calibri" w:hAnsi="Calibri"/>
          <w:sz w:val="22"/>
          <w:szCs w:val="22"/>
        </w:rPr>
        <w:t xml:space="preserve"> 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i w:val="false"/>
          <w:iCs w:val="false"/>
          <w:sz w:val="22"/>
          <w:szCs w:val="22"/>
        </w:rPr>
        <w:t xml:space="preserve">Datum objednání:</w:t>
      </w:r>
    </w:p>
    <w:p>
      <w:pPr>
        <w:pBdr>
          <w:bottom w:val="single" w:color="999999" w:sz="4" w:space="2"/>
        </w:pBdr>
        <w:spacing w:after="260" w:line="300"/>
      </w:pPr>
      <w:r>
        <w:rPr>
          <w:rFonts w:ascii="Calibri" w:cs="Calibri" w:eastAsia="Calibri" w:hAnsi="Calibri"/>
          <w:sz w:val="22"/>
          <w:szCs w:val="22"/>
        </w:rPr>
        <w:t xml:space="preserve"> 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i w:val="false"/>
          <w:iCs w:val="false"/>
          <w:sz w:val="22"/>
          <w:szCs w:val="22"/>
        </w:rPr>
        <w:t xml:space="preserve">Datum obdržení zboží:</w:t>
      </w:r>
    </w:p>
    <w:p>
      <w:pPr>
        <w:pBdr>
          <w:bottom w:val="single" w:color="999999" w:sz="4" w:space="2"/>
        </w:pBdr>
        <w:spacing w:after="260" w:line="300"/>
      </w:pPr>
      <w:r>
        <w:rPr>
          <w:rFonts w:ascii="Calibri" w:cs="Calibri" w:eastAsia="Calibri" w:hAnsi="Calibri"/>
          <w:sz w:val="22"/>
          <w:szCs w:val="22"/>
        </w:rPr>
        <w:t xml:space="preserve"> 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i w:val="false"/>
          <w:iCs w:val="false"/>
          <w:sz w:val="22"/>
          <w:szCs w:val="22"/>
        </w:rPr>
        <w:t xml:space="preserve">Jméno a příjmení spotřebitele/spotřebitelů:</w:t>
      </w:r>
    </w:p>
    <w:p>
      <w:pPr>
        <w:pBdr>
          <w:bottom w:val="single" w:color="999999" w:sz="4" w:space="2"/>
        </w:pBdr>
        <w:spacing w:after="260" w:line="300"/>
      </w:pPr>
      <w:r>
        <w:rPr>
          <w:rFonts w:ascii="Calibri" w:cs="Calibri" w:eastAsia="Calibri" w:hAnsi="Calibri"/>
          <w:sz w:val="22"/>
          <w:szCs w:val="22"/>
        </w:rPr>
        <w:t xml:space="preserve"> 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i w:val="false"/>
          <w:iCs w:val="false"/>
          <w:sz w:val="22"/>
          <w:szCs w:val="22"/>
        </w:rPr>
        <w:t xml:space="preserve">Adresa spotřebitele/spotřebitelů:</w:t>
      </w:r>
    </w:p>
    <w:p>
      <w:pPr>
        <w:pBdr>
          <w:bottom w:val="single" w:color="999999" w:sz="4" w:space="2"/>
        </w:pBdr>
        <w:spacing w:after="260" w:line="300"/>
      </w:pPr>
      <w:r>
        <w:rPr>
          <w:rFonts w:ascii="Calibri" w:cs="Calibri" w:eastAsia="Calibri" w:hAnsi="Calibri"/>
          <w:sz w:val="22"/>
          <w:szCs w:val="22"/>
        </w:rPr>
        <w:t xml:space="preserve"> </w:t>
      </w:r>
    </w:p>
    <w:p>
      <w:pPr>
        <w:pBdr>
          <w:bottom w:val="single" w:color="999999" w:sz="4" w:space="2"/>
        </w:pBdr>
        <w:spacing w:after="260" w:line="300"/>
      </w:pPr>
      <w:r>
        <w:rPr>
          <w:rFonts w:ascii="Calibri" w:cs="Calibri" w:eastAsia="Calibri" w:hAnsi="Calibri"/>
          <w:sz w:val="22"/>
          <w:szCs w:val="22"/>
        </w:rPr>
        <w:t xml:space="preserve"> 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i w:val="false"/>
          <w:iCs w:val="false"/>
          <w:sz w:val="22"/>
          <w:szCs w:val="22"/>
        </w:rPr>
        <w:t xml:space="preserve">Číslo objednávky (pokud je k dispozici):</w:t>
      </w:r>
    </w:p>
    <w:p>
      <w:pPr>
        <w:pBdr>
          <w:bottom w:val="single" w:color="999999" w:sz="4" w:space="2"/>
        </w:pBdr>
        <w:spacing w:after="260" w:line="300"/>
      </w:pPr>
      <w:r>
        <w:rPr>
          <w:rFonts w:ascii="Calibri" w:cs="Calibri" w:eastAsia="Calibri" w:hAnsi="Calibri"/>
          <w:sz w:val="22"/>
          <w:szCs w:val="22"/>
        </w:rPr>
        <w:t xml:space="preserve"> 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i w:val="false"/>
          <w:iCs w:val="false"/>
          <w:sz w:val="22"/>
          <w:szCs w:val="22"/>
        </w:rPr>
        <w:t xml:space="preserve">Číslo bankovního účtu pro vrácení peněžních prostředků:</w:t>
      </w:r>
    </w:p>
    <w:p>
      <w:pPr>
        <w:pBdr>
          <w:bottom w:val="single" w:color="999999" w:sz="4" w:space="2"/>
        </w:pBdr>
        <w:spacing w:after="260" w:line="300"/>
      </w:pPr>
      <w:r>
        <w:rPr>
          <w:rFonts w:ascii="Calibri" w:cs="Calibri" w:eastAsia="Calibri" w:hAnsi="Calibri"/>
          <w:sz w:val="22"/>
          <w:szCs w:val="22"/>
        </w:rPr>
        <w:t xml:space="preserve"> </w:t>
      </w:r>
    </w:p>
    <w:p>
      <w:pPr>
        <w:spacing w:after="300" w:before="30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200" w:line="300"/>
        <w:jc w:val="both"/>
      </w:pPr>
      <w:r>
        <w:rPr>
          <w:rFonts w:ascii="Calibri" w:cs="Calibri" w:eastAsia="Calibri" w:hAnsi="Calibri"/>
          <w:i w:val="false"/>
          <w:iCs w:val="false"/>
          <w:sz w:val="22"/>
          <w:szCs w:val="22"/>
        </w:rPr>
        <w:t xml:space="preserve">Datum:</w:t>
      </w:r>
    </w:p>
    <w:p>
      <w:pPr>
        <w:pBdr>
          <w:bottom w:val="single" w:color="999999" w:sz="4" w:space="2"/>
        </w:pBdr>
        <w:spacing w:after="260" w:line="300"/>
      </w:pPr>
      <w:r>
        <w:rPr>
          <w:rFonts w:ascii="Calibri" w:cs="Calibri" w:eastAsia="Calibri" w:hAnsi="Calibri"/>
          <w:sz w:val="22"/>
          <w:szCs w:val="22"/>
        </w:rPr>
        <w:t xml:space="preserve"> </w:t>
      </w:r>
    </w:p>
    <w:p>
      <w:pPr>
        <w:spacing w:after="200" w:line="300"/>
        <w:jc w:val="both"/>
      </w:pPr>
      <w:r>
        <w:rPr>
          <w:rFonts w:ascii="Calibri" w:cs="Calibri" w:eastAsia="Calibri" w:hAnsi="Calibri"/>
          <w:i w:val="false"/>
          <w:iCs w:val="false"/>
          <w:sz w:val="22"/>
          <w:szCs w:val="22"/>
        </w:rPr>
        <w:t xml:space="preserve">Podpis spotřebitele/spotřebitelů (pouze pokud je tento formulář zasílán v listinné podobě):</w:t>
      </w:r>
    </w:p>
    <w:p>
      <w:pPr>
        <w:pBdr>
          <w:bottom w:val="single" w:color="999999" w:sz="4" w:space="2"/>
        </w:pBdr>
        <w:spacing w:after="260" w:line="300"/>
      </w:pPr>
      <w:r>
        <w:rPr>
          <w:rFonts w:ascii="Calibri" w:cs="Calibri" w:eastAsia="Calibri" w:hAnsi="Calibri"/>
          <w:sz w:val="22"/>
          <w:szCs w:val="22"/>
        </w:rPr>
        <w:t xml:space="preserve"> </w:t>
      </w:r>
    </w:p>
    <w:p>
      <w:pPr>
        <w:spacing w:after="200" w:before="300"/>
      </w:pPr>
      <w:r>
        <w:rPr>
          <w:rFonts w:ascii="Calibri" w:cs="Calibri" w:eastAsia="Calibri" w:hAnsi="Calibri"/>
          <w:i/>
          <w:iCs/>
          <w:color w:val="6B6B6B"/>
          <w:sz w:val="20"/>
          <w:szCs w:val="20"/>
        </w:rPr>
        <w:t xml:space="preserve">* Nehodící se škrtněte nebo údaje doplňte.</w:t>
      </w:r>
    </w:p>
    <w:p>
      <w:pPr>
        <w:spacing w:after="200"/>
      </w:pPr>
      <w:r>
        <w:rPr>
          <w:rFonts w:ascii="Calibri" w:cs="Calibri" w:eastAsia="Calibri" w:hAnsi="Calibri"/>
          <w:sz w:val="22"/>
          <w:szCs w:val="22"/>
        </w:rPr>
        <w:t xml:space="preserve">Formulář prosím zašlete na e-mailovou adresu mercato@vitalba.cz, do datové schránky khfqs84, nebo poštou na adresu sídla prodávajícího uvedenou výše, a to nejpozději do 14 dnů ode dne, kdy jste zboží převzali. Zboží je pak potřeba vrátit prodávajícímu do 14 dnů od odstoupení od smlouvy.</w:t>
      </w:r>
    </w:p>
    <w:sectPr>
      <w:footerReference w:type="default" r:id="rId7"/>
      <w:pgSz w:w="11906" w:h="16838" w:orient="portrait"/>
      <w:pgMar w:top="1417" w:right="1417" w:bottom="1417" w:left="1417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9A9A9A"/>
        <w:sz w:val="18"/>
        <w:szCs w:val="18"/>
      </w:rPr>
      <w:t xml:space="preserve">Mercato Vitalba s.r.o. — Formulář pro odstoupení od smlouvy — </w:t>
    </w:r>
    <w:r>
      <w:rPr>
        <w:rFonts w:ascii="Calibri" w:cs="Calibri" w:eastAsia="Calibri" w:hAnsi="Calibri"/>
        <w:color w:val="9A9A9A"/>
        <w:sz w:val="18"/>
        <w:szCs w:val="18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2026-07-17T12:38:17.955Z</dcterms:created>
  <dcterms:modified xsi:type="dcterms:W3CDTF">2026-07-17T12:38:17.970Z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